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8396F" w:rsidRDefault="0078396F" w:rsidP="0078396F">
      <w:pPr>
        <w:jc w:val="center"/>
        <w:rPr>
          <w:sz w:val="28"/>
          <w:szCs w:val="28"/>
        </w:rPr>
      </w:pP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Внутренняя политика в годы правления Николая 1.</w:t>
      </w:r>
      <w:r w:rsidRPr="0078396F">
        <w:rPr>
          <w:rFonts w:ascii="Times New Roman" w:hAnsi="Times New Roman"/>
          <w:color w:val="000000"/>
          <w:sz w:val="28"/>
          <w:szCs w:val="28"/>
        </w:rPr>
        <w:br/>
      </w:r>
    </w:p>
    <w:p w:rsidR="0078396F" w:rsidRPr="0078396F" w:rsidRDefault="0078396F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оценку 3: составить конспект статьи учебника стр. 176-180;</w:t>
      </w:r>
    </w:p>
    <w:p w:rsidR="0078396F" w:rsidRPr="0078396F" w:rsidRDefault="0078396F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8396F">
        <w:rPr>
          <w:rFonts w:ascii="Times New Roman" w:hAnsi="Times New Roman"/>
          <w:color w:val="000000"/>
          <w:sz w:val="28"/>
          <w:szCs w:val="28"/>
        </w:rPr>
        <w:br/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оценку 4:</w:t>
      </w:r>
      <w:r w:rsidRPr="0078396F">
        <w:rPr>
          <w:rFonts w:ascii="Times New Roman" w:hAnsi="Times New Roman"/>
          <w:color w:val="000000"/>
          <w:sz w:val="28"/>
          <w:szCs w:val="28"/>
        </w:rPr>
        <w:br/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Составьте таблицу Внутренняя политика в годы правления Ни</w:t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колая 1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1984"/>
        <w:gridCol w:w="2977"/>
        <w:gridCol w:w="3969"/>
      </w:tblGrid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Годы, события</w:t>
            </w: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Характеристика события</w:t>
            </w: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Последствия событий</w:t>
            </w: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1826 г. Цензурный устав</w:t>
            </w: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Под жёсткий контроль была поставлена печать.</w:t>
            </w: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96F">
              <w:rPr>
                <w:rFonts w:ascii="Times New Roman" w:hAnsi="Times New Roman"/>
                <w:sz w:val="28"/>
                <w:szCs w:val="28"/>
              </w:rPr>
              <w:t>Устав был назван современниками «чугунным». Введена строжайшая цензура</w:t>
            </w: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396F" w:rsidRPr="0078396F" w:rsidTr="00E00D26">
        <w:tc>
          <w:tcPr>
            <w:tcW w:w="53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396F" w:rsidRPr="0078396F" w:rsidRDefault="0078396F" w:rsidP="00E00D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396F" w:rsidRPr="0078396F" w:rsidRDefault="0078396F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78396F" w:rsidRPr="0078396F" w:rsidRDefault="0078396F">
      <w:pPr>
        <w:rPr>
          <w:sz w:val="28"/>
          <w:szCs w:val="28"/>
        </w:rPr>
      </w:pPr>
      <w:r w:rsidRPr="0078396F">
        <w:rPr>
          <w:rFonts w:ascii="Times New Roman" w:hAnsi="Times New Roman"/>
          <w:color w:val="000000"/>
          <w:sz w:val="28"/>
          <w:szCs w:val="28"/>
        </w:rPr>
        <w:br/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оценку 5:</w:t>
      </w:r>
      <w:r w:rsidRPr="0078396F">
        <w:rPr>
          <w:rFonts w:ascii="Times New Roman" w:hAnsi="Times New Roman"/>
          <w:color w:val="000000"/>
          <w:sz w:val="28"/>
          <w:szCs w:val="28"/>
        </w:rPr>
        <w:br/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Выполните задание на оценку 4;</w:t>
      </w:r>
      <w:r w:rsidRPr="0078396F">
        <w:rPr>
          <w:rFonts w:ascii="Times New Roman" w:hAnsi="Times New Roman"/>
          <w:color w:val="000000"/>
          <w:sz w:val="28"/>
          <w:szCs w:val="28"/>
        </w:rPr>
        <w:br/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Составьте презентацию</w:t>
      </w:r>
      <w:r w:rsidRPr="00783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(12 слайдов) об одном из представителей периода правления Николая 1.</w:t>
      </w:r>
    </w:p>
    <w:sectPr w:rsidR="0078396F" w:rsidRPr="00783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396F"/>
    <w:rsid w:val="0078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9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2020-05-16T09:27:00Z</dcterms:created>
  <dcterms:modified xsi:type="dcterms:W3CDTF">2020-05-16T09:30:00Z</dcterms:modified>
</cp:coreProperties>
</file>